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B97" w14:textId="228E9958" w:rsidR="00785283" w:rsidRPr="00AA2963" w:rsidRDefault="00785283" w:rsidP="00AA2963">
      <w:pPr>
        <w:pStyle w:val="Nagwek1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Klauzula informacyjna dotycząca przetwarzania danych osobowych</w:t>
      </w:r>
    </w:p>
    <w:p w14:paraId="7FD16075" w14:textId="03721DF8" w:rsidR="00785283" w:rsidRPr="00AA2963" w:rsidRDefault="00785283" w:rsidP="00C959D8">
      <w:pPr>
        <w:pStyle w:val="Nagwek1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Wniosek o zapewnienie dostępności</w:t>
      </w:r>
    </w:p>
    <w:p w14:paraId="6272D1FB" w14:textId="77777777" w:rsidR="006A7890" w:rsidRPr="00AA2963" w:rsidRDefault="006A7890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9EE825E" w14:textId="6A0B0D8E" w:rsidR="006A7890" w:rsidRPr="00AA2963" w:rsidRDefault="00AA2963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6A7890"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 w:rsidR="00BC22D3">
        <w:rPr>
          <w:rFonts w:asciiTheme="minorHAnsi" w:hAnsiTheme="minorHAnsi" w:cstheme="minorHAnsi"/>
          <w:color w:val="000000" w:themeColor="text1"/>
        </w:rPr>
        <w:t>„</w:t>
      </w:r>
      <w:r w:rsidR="006A7890" w:rsidRPr="00AA2963">
        <w:rPr>
          <w:rFonts w:asciiTheme="minorHAnsi" w:hAnsiTheme="minorHAnsi" w:cstheme="minorHAnsi"/>
          <w:color w:val="000000" w:themeColor="text1"/>
        </w:rPr>
        <w:t>RODO</w:t>
      </w:r>
      <w:r w:rsidR="00BC22D3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="006A7890" w:rsidRPr="00AA2963">
        <w:rPr>
          <w:rFonts w:asciiTheme="minorHAnsi" w:hAnsiTheme="minorHAnsi" w:cstheme="minorHAnsi"/>
          <w:color w:val="000000" w:themeColor="text1"/>
        </w:rPr>
        <w:t>, niniejszym informuj</w:t>
      </w:r>
      <w:r w:rsidR="00785283" w:rsidRPr="00AA2963">
        <w:rPr>
          <w:rFonts w:asciiTheme="minorHAnsi" w:hAnsiTheme="minorHAnsi" w:cstheme="minorHAnsi"/>
          <w:color w:val="000000" w:themeColor="text1"/>
        </w:rPr>
        <w:t>e się</w:t>
      </w:r>
      <w:r w:rsidR="006A7890" w:rsidRPr="00AA2963">
        <w:rPr>
          <w:rFonts w:asciiTheme="minorHAnsi" w:hAnsiTheme="minorHAnsi" w:cstheme="minorHAnsi"/>
          <w:color w:val="000000" w:themeColor="text1"/>
        </w:rPr>
        <w:t>, ż</w:t>
      </w:r>
      <w:r w:rsidR="00785283" w:rsidRPr="00AA2963">
        <w:rPr>
          <w:rFonts w:asciiTheme="minorHAnsi" w:hAnsiTheme="minorHAnsi" w:cstheme="minorHAnsi"/>
          <w:color w:val="000000" w:themeColor="text1"/>
        </w:rPr>
        <w:t>e</w:t>
      </w:r>
      <w:r w:rsidR="006A7890" w:rsidRPr="00AA2963">
        <w:rPr>
          <w:rFonts w:asciiTheme="minorHAnsi" w:hAnsiTheme="minorHAnsi" w:cstheme="minorHAnsi"/>
          <w:color w:val="000000" w:themeColor="text1"/>
        </w:rPr>
        <w:t>:</w:t>
      </w:r>
    </w:p>
    <w:p w14:paraId="7E0C377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5B9094E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Administratorem Państwa danych osobowych jest: Miejski Ośrodek Pomocy Społecznej</w:t>
      </w:r>
      <w:r w:rsidRPr="00AA2963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16A6C1FE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66CD9C9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 w:rsidRPr="00AA2963"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 w:rsidRPr="00AA296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68EBA372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2EA4BCB" w14:textId="74C9E1A2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oraz dane </w:t>
      </w:r>
      <w:r w:rsidR="00D351DC">
        <w:rPr>
          <w:rFonts w:asciiTheme="minorHAnsi" w:hAnsiTheme="minorHAnsi" w:cstheme="minorHAnsi"/>
          <w:color w:val="000000" w:themeColor="text1"/>
        </w:rPr>
        <w:t xml:space="preserve">Państwa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przedstawicieli ustawowych </w:t>
      </w:r>
      <w:r w:rsidRPr="00AA2963">
        <w:rPr>
          <w:rFonts w:asciiTheme="minorHAnsi" w:hAnsiTheme="minorHAnsi" w:cstheme="minorHAnsi"/>
          <w:color w:val="000000" w:themeColor="text1"/>
        </w:rPr>
        <w:t xml:space="preserve">będą przetwarzane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ze względu na konieczność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</w:t>
      </w:r>
      <w:r w:rsidR="00AA2963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>w celu wykonywania obowiązków prawnych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>– art. 6 ust. 1 lit. c RODO, art. 9 ust. 2 lit. b RODO.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Podstawą prawną przetwarzania Państwa danych osobowych oraz Państwa przedstawicieli ustawowych jest art. 30 ustawy z dnia 19 lipca 2019 r. o zapewnianiu dostępności osobom ze szczególnymi potrzebami (tj. Dz. U. z 2020 r. poz. 1062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, ze zm.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) oraz art.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18. ustawy z dnia 4 kwietnia 2019 r. o dostępności cyfrowej stron internetowych i aplikacji mobilnych podmiotów publicznych (tj. D</w:t>
      </w:r>
      <w:r w:rsidR="00D351DC">
        <w:rPr>
          <w:rFonts w:asciiTheme="minorHAnsi" w:hAnsiTheme="minorHAnsi" w:cstheme="minorHAnsi"/>
          <w:color w:val="000000" w:themeColor="text1"/>
          <w:shd w:val="clear" w:color="auto" w:fill="FFFFFF"/>
        </w:rPr>
        <w:t>z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. U. z 2019 r. poz. 848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, ze zm.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16A7C7E" w14:textId="77777777" w:rsidR="006A7890" w:rsidRPr="00AA2963" w:rsidRDefault="006A7890" w:rsidP="006A789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36CE21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A8EB875" w14:textId="642260F2" w:rsidR="006A7890" w:rsidRPr="00AA2963" w:rsidRDefault="006A7890" w:rsidP="006A789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wynika z formularza wniosku o zapewnienie dostępności oraz dokumentów oraz informacji przez Państwa przedłożonych w toku ubiegania się o udzielenie wsparcia. Zakres ten znajduje odzwierciedlenie w odpowiednich przepisach ww. </w:t>
      </w:r>
      <w:r w:rsidR="00C959D8" w:rsidRPr="00AA2963">
        <w:rPr>
          <w:rFonts w:asciiTheme="minorHAnsi" w:hAnsiTheme="minorHAnsi" w:cstheme="minorHAnsi"/>
          <w:color w:val="000000" w:themeColor="text1"/>
        </w:rPr>
        <w:t>ustawy</w:t>
      </w:r>
      <w:r w:rsidR="00C959D8">
        <w:rPr>
          <w:rFonts w:asciiTheme="minorHAnsi" w:hAnsiTheme="minorHAnsi" w:cstheme="minorHAnsi"/>
          <w:color w:val="000000" w:themeColor="text1"/>
        </w:rPr>
        <w:t xml:space="preserve"> jest niezbędny do ich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5E0F101A" w14:textId="3003C833" w:rsidR="0011761E" w:rsidRPr="00AA2963" w:rsidRDefault="0011761E" w:rsidP="00AA296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25880B4F" w14:textId="63C68912" w:rsidR="006A7890" w:rsidRPr="00AA2963" w:rsidRDefault="006A7890" w:rsidP="00AA296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 w:rsidR="00C959D8"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617FA16C" w14:textId="0E90B563" w:rsidR="00AA2963" w:rsidRPr="00AA2963" w:rsidRDefault="00AA2963" w:rsidP="00AA2963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6F26A1F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CDEA478" w14:textId="7A078CEE" w:rsidR="006A7890" w:rsidRPr="00AA2963" w:rsidRDefault="00AA2963" w:rsidP="00AA296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Dane osobowe będą przetwarzane nie dłużej niż do końca realizacji wskazanych powyżej celów przetwarzania, z zastrzeżeniem iż okres przechowywania danych osobowych może zostać każdorazowo przedłużony o okres przewidziany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 prawa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5458487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59E0D1E6" w14:textId="77777777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0E14823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D99298C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7DBE0F5" w14:textId="0E57B2EE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5577FB93" w14:textId="154A6B4E" w:rsidR="00AA2963" w:rsidRPr="00AA2963" w:rsidRDefault="00AA2963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9521602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6D232011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792281B" w14:textId="1BAF218F" w:rsidR="006A7890" w:rsidRPr="00AA2963" w:rsidRDefault="006A7890" w:rsidP="006A789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</w:t>
      </w:r>
      <w:r w:rsidR="00AA2963" w:rsidRPr="00AA2963">
        <w:rPr>
          <w:rFonts w:asciiTheme="minorHAnsi" w:hAnsiTheme="minorHAnsi" w:cstheme="minorHAnsi"/>
          <w:color w:val="000000" w:themeColor="text1"/>
        </w:rPr>
        <w:t xml:space="preserve">skuteczne ubieganie się i </w:t>
      </w:r>
      <w:r w:rsidRPr="00AA2963">
        <w:rPr>
          <w:rFonts w:asciiTheme="minorHAnsi" w:hAnsiTheme="minorHAnsi" w:cstheme="minorHAnsi"/>
          <w:color w:val="000000" w:themeColor="text1"/>
        </w:rPr>
        <w:t xml:space="preserve">skorzystanie przez Panią/Pana </w:t>
      </w:r>
      <w:r w:rsidR="00AA2963" w:rsidRPr="00AA2963">
        <w:rPr>
          <w:rFonts w:asciiTheme="minorHAnsi" w:hAnsiTheme="minorHAnsi" w:cstheme="minorHAnsi"/>
          <w:color w:val="000000" w:themeColor="text1"/>
        </w:rPr>
        <w:t>z form wsparcia uregulowanych w jej treści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3D197E6F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6142E16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1F38B99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5E34A727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24FD6015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275BC219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063202F7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98E084" w14:textId="77777777" w:rsidR="00B3055A" w:rsidRPr="00AA2963" w:rsidRDefault="00B3055A">
      <w:pPr>
        <w:rPr>
          <w:rFonts w:asciiTheme="minorHAnsi" w:hAnsiTheme="minorHAnsi" w:cstheme="minorHAnsi"/>
          <w:color w:val="000000" w:themeColor="text1"/>
        </w:rPr>
      </w:pPr>
    </w:p>
    <w:sectPr w:rsidR="00B3055A" w:rsidRPr="00A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4D72957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3D7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B"/>
    <w:rsid w:val="001141EB"/>
    <w:rsid w:val="0011761E"/>
    <w:rsid w:val="006A7890"/>
    <w:rsid w:val="00785283"/>
    <w:rsid w:val="00AA2963"/>
    <w:rsid w:val="00B3055A"/>
    <w:rsid w:val="00BC22D3"/>
    <w:rsid w:val="00C959D8"/>
    <w:rsid w:val="00D351DC"/>
    <w:rsid w:val="00E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819"/>
  <w15:chartTrackingRefBased/>
  <w15:docId w15:val="{8CF156B8-EDAE-483A-80A3-A861877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9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283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52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6</cp:revision>
  <dcterms:created xsi:type="dcterms:W3CDTF">2021-12-31T15:27:00Z</dcterms:created>
  <dcterms:modified xsi:type="dcterms:W3CDTF">2021-12-31T15:44:00Z</dcterms:modified>
</cp:coreProperties>
</file>